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683" w:rsidRPr="00183683" w:rsidRDefault="00183683" w:rsidP="001836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83683">
        <w:rPr>
          <w:rFonts w:ascii="Times New Roman" w:eastAsia="Times New Roman" w:hAnsi="Times New Roman" w:cs="Times New Roman"/>
          <w:color w:val="000000"/>
          <w:sz w:val="28"/>
          <w:szCs w:val="28"/>
        </w:rPr>
        <w:t>TO BE PUBLISHED IN THE GAZETTE OF</w:t>
      </w:r>
      <w:r w:rsidRPr="00183683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183683">
        <w:rPr>
          <w:rFonts w:ascii="Times New Roman" w:eastAsia="Times New Roman" w:hAnsi="Times New Roman" w:cs="Times New Roman"/>
          <w:color w:val="000000"/>
          <w:sz w:val="28"/>
          <w:szCs w:val="28"/>
        </w:rPr>
        <w:t>INDIA</w:t>
      </w:r>
      <w:r w:rsidRPr="00183683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183683">
        <w:rPr>
          <w:rFonts w:ascii="Times New Roman" w:eastAsia="Times New Roman" w:hAnsi="Times New Roman" w:cs="Times New Roman"/>
          <w:color w:val="000000"/>
          <w:sz w:val="28"/>
          <w:szCs w:val="28"/>
        </w:rPr>
        <w:t>EXTTRAORDINARY</w:t>
      </w:r>
    </w:p>
    <w:p w:rsidR="00183683" w:rsidRPr="00183683" w:rsidRDefault="00183683" w:rsidP="001836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83683">
        <w:rPr>
          <w:rFonts w:ascii="Times New Roman" w:eastAsia="Times New Roman" w:hAnsi="Times New Roman" w:cs="Times New Roman"/>
          <w:color w:val="000000"/>
          <w:sz w:val="28"/>
          <w:szCs w:val="28"/>
        </w:rPr>
        <w:t>PART-II, SECTION-3, SUB SECTION (ii)</w:t>
      </w:r>
    </w:p>
    <w:p w:rsidR="00183683" w:rsidRPr="00183683" w:rsidRDefault="00183683" w:rsidP="001836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8368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83683" w:rsidRPr="00183683" w:rsidRDefault="00183683" w:rsidP="001836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83683">
        <w:rPr>
          <w:rFonts w:ascii="Times New Roman" w:eastAsia="Times New Roman" w:hAnsi="Times New Roman" w:cs="Times New Roman"/>
          <w:color w:val="000000"/>
          <w:sz w:val="28"/>
          <w:szCs w:val="28"/>
        </w:rPr>
        <w:t>GOVERNMENT OF</w:t>
      </w:r>
      <w:r w:rsidRPr="00183683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183683">
        <w:rPr>
          <w:rFonts w:ascii="Times New Roman" w:eastAsia="Times New Roman" w:hAnsi="Times New Roman" w:cs="Times New Roman"/>
          <w:color w:val="000000"/>
          <w:sz w:val="28"/>
          <w:szCs w:val="28"/>
        </w:rPr>
        <w:t>INDIA</w:t>
      </w:r>
    </w:p>
    <w:p w:rsidR="00183683" w:rsidRPr="00183683" w:rsidRDefault="00183683" w:rsidP="001836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83683">
        <w:rPr>
          <w:rFonts w:ascii="Times New Roman" w:eastAsia="Times New Roman" w:hAnsi="Times New Roman" w:cs="Times New Roman"/>
          <w:color w:val="000000"/>
          <w:sz w:val="28"/>
          <w:szCs w:val="28"/>
        </w:rPr>
        <w:t>MINISTRY OF COMMERCE AND INDUSTRY</w:t>
      </w:r>
    </w:p>
    <w:p w:rsidR="00183683" w:rsidRPr="00183683" w:rsidRDefault="00183683" w:rsidP="001836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83683">
        <w:rPr>
          <w:rFonts w:ascii="Times New Roman" w:eastAsia="Times New Roman" w:hAnsi="Times New Roman" w:cs="Times New Roman"/>
          <w:color w:val="000000"/>
          <w:sz w:val="28"/>
          <w:szCs w:val="28"/>
        </w:rPr>
        <w:t>DEPARPTMENT OF COMMERCE</w:t>
      </w:r>
    </w:p>
    <w:p w:rsidR="00183683" w:rsidRPr="00183683" w:rsidRDefault="00183683" w:rsidP="001836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8368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83683" w:rsidRPr="00183683" w:rsidRDefault="00183683" w:rsidP="001836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183683">
        <w:rPr>
          <w:rFonts w:ascii="Times New Roman" w:eastAsia="Times New Roman" w:hAnsi="Times New Roman" w:cs="Times New Roman"/>
          <w:color w:val="000000"/>
          <w:sz w:val="28"/>
          <w:u w:val="single"/>
        </w:rPr>
        <w:t>NOTIFICATION NO.</w:t>
      </w:r>
      <w:proofErr w:type="gramEnd"/>
      <w:r w:rsidRPr="00183683">
        <w:rPr>
          <w:rFonts w:ascii="Times New Roman" w:eastAsia="Times New Roman" w:hAnsi="Times New Roman" w:cs="Times New Roman"/>
          <w:color w:val="000000"/>
          <w:sz w:val="28"/>
          <w:u w:val="single"/>
        </w:rPr>
        <w:t> </w:t>
      </w:r>
      <w:r w:rsidRPr="0018368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67 (RE-2008)/2004-2009</w:t>
      </w:r>
    </w:p>
    <w:p w:rsidR="00183683" w:rsidRPr="00183683" w:rsidRDefault="00183683" w:rsidP="001836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83683">
        <w:rPr>
          <w:rFonts w:ascii="Times New Roman" w:eastAsia="Times New Roman" w:hAnsi="Times New Roman" w:cs="Times New Roman"/>
          <w:color w:val="000000"/>
          <w:sz w:val="28"/>
          <w:szCs w:val="28"/>
        </w:rPr>
        <w:t>NEW DELHI,</w:t>
      </w:r>
      <w:r w:rsidRPr="00183683">
        <w:rPr>
          <w:rFonts w:ascii="Times New Roman" w:eastAsia="Times New Roman" w:hAnsi="Times New Roman" w:cs="Times New Roman"/>
          <w:color w:val="000000"/>
          <w:sz w:val="28"/>
        </w:rPr>
        <w:t> DATED</w:t>
      </w:r>
      <w:proofErr w:type="gramStart"/>
      <w:r w:rsidRPr="00183683">
        <w:rPr>
          <w:rFonts w:ascii="Times New Roman" w:eastAsia="Times New Roman" w:hAnsi="Times New Roman" w:cs="Times New Roman"/>
          <w:color w:val="000000"/>
          <w:sz w:val="28"/>
        </w:rPr>
        <w:t>  1</w:t>
      </w:r>
      <w:r w:rsidRPr="00183683">
        <w:rPr>
          <w:rFonts w:ascii="Times New Roman" w:eastAsia="Times New Roman" w:hAnsi="Times New Roman" w:cs="Times New Roman"/>
          <w:color w:val="000000"/>
          <w:sz w:val="28"/>
          <w:vertAlign w:val="superscript"/>
        </w:rPr>
        <w:t>st</w:t>
      </w:r>
      <w:proofErr w:type="gramEnd"/>
      <w:r w:rsidRPr="00183683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183683">
        <w:rPr>
          <w:rFonts w:ascii="Times New Roman" w:eastAsia="Times New Roman" w:hAnsi="Times New Roman" w:cs="Times New Roman"/>
          <w:color w:val="000000"/>
          <w:sz w:val="28"/>
          <w:szCs w:val="28"/>
        </w:rPr>
        <w:t>DECEMBER, 2008</w:t>
      </w:r>
    </w:p>
    <w:p w:rsidR="00183683" w:rsidRPr="00183683" w:rsidRDefault="00183683" w:rsidP="00183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8368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83683" w:rsidRPr="00183683" w:rsidRDefault="00183683" w:rsidP="00183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8368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</w:t>
      </w:r>
      <w:r w:rsidRPr="00183683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183683">
        <w:rPr>
          <w:rFonts w:ascii="Times New Roman" w:eastAsia="Times New Roman" w:hAnsi="Times New Roman" w:cs="Times New Roman"/>
          <w:color w:val="000000"/>
          <w:sz w:val="28"/>
          <w:szCs w:val="28"/>
        </w:rPr>
        <w:t>S.O. (E)</w:t>
      </w:r>
      <w:r w:rsidRPr="00183683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18368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</w:t>
      </w:r>
      <w:r w:rsidRPr="00183683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183683">
        <w:rPr>
          <w:rFonts w:ascii="Times New Roman" w:eastAsia="Times New Roman" w:hAnsi="Times New Roman" w:cs="Times New Roman"/>
          <w:color w:val="000000"/>
          <w:sz w:val="28"/>
          <w:szCs w:val="28"/>
        </w:rPr>
        <w:t>In exercise of powers conferred by Section 5, read</w:t>
      </w:r>
      <w:r w:rsidRPr="00183683">
        <w:rPr>
          <w:rFonts w:ascii="Times New Roman" w:eastAsia="Times New Roman" w:hAnsi="Times New Roman" w:cs="Times New Roman"/>
          <w:color w:val="000000"/>
          <w:sz w:val="28"/>
        </w:rPr>
        <w:t> </w:t>
      </w:r>
      <w:proofErr w:type="spellStart"/>
      <w:r w:rsidRPr="00183683">
        <w:rPr>
          <w:rFonts w:ascii="Times New Roman" w:eastAsia="Times New Roman" w:hAnsi="Times New Roman" w:cs="Times New Roman"/>
          <w:color w:val="000000"/>
          <w:sz w:val="28"/>
        </w:rPr>
        <w:t>alongwith</w:t>
      </w:r>
      <w:proofErr w:type="spellEnd"/>
      <w:r w:rsidRPr="00183683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183683">
        <w:rPr>
          <w:rFonts w:ascii="Times New Roman" w:eastAsia="Times New Roman" w:hAnsi="Times New Roman" w:cs="Times New Roman"/>
          <w:color w:val="000000"/>
          <w:sz w:val="28"/>
          <w:szCs w:val="28"/>
        </w:rPr>
        <w:t>Section 3(2) of the Foreign Trade (Development and Regulation) Act, 1992, also read</w:t>
      </w:r>
      <w:r w:rsidRPr="00183683">
        <w:rPr>
          <w:rFonts w:ascii="Times New Roman" w:eastAsia="Times New Roman" w:hAnsi="Times New Roman" w:cs="Times New Roman"/>
          <w:color w:val="000000"/>
          <w:sz w:val="28"/>
        </w:rPr>
        <w:t> </w:t>
      </w:r>
      <w:proofErr w:type="spellStart"/>
      <w:r w:rsidRPr="00183683">
        <w:rPr>
          <w:rFonts w:ascii="Times New Roman" w:eastAsia="Times New Roman" w:hAnsi="Times New Roman" w:cs="Times New Roman"/>
          <w:color w:val="000000"/>
          <w:sz w:val="28"/>
        </w:rPr>
        <w:t>alongwith</w:t>
      </w:r>
      <w:r w:rsidRPr="00183683">
        <w:rPr>
          <w:rFonts w:ascii="Times New Roman" w:eastAsia="Times New Roman" w:hAnsi="Times New Roman" w:cs="Times New Roman"/>
          <w:color w:val="000000"/>
          <w:sz w:val="28"/>
          <w:szCs w:val="28"/>
        </w:rPr>
        <w:t>paragraph</w:t>
      </w:r>
      <w:proofErr w:type="spellEnd"/>
      <w:r w:rsidRPr="001836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2.1 of Foreign Trade Policy, 2004-09, the Central Government hereby extends the validity of prohibition on import of milk and milk products under Chapter 4 of</w:t>
      </w:r>
      <w:r w:rsidRPr="00183683">
        <w:rPr>
          <w:rFonts w:ascii="Times New Roman" w:eastAsia="Times New Roman" w:hAnsi="Times New Roman" w:cs="Times New Roman"/>
          <w:color w:val="000000"/>
          <w:sz w:val="28"/>
        </w:rPr>
        <w:t> </w:t>
      </w:r>
      <w:proofErr w:type="gramStart"/>
      <w:r w:rsidRPr="00183683">
        <w:rPr>
          <w:rFonts w:ascii="Times New Roman" w:eastAsia="Times New Roman" w:hAnsi="Times New Roman" w:cs="Times New Roman"/>
          <w:color w:val="000000"/>
          <w:sz w:val="28"/>
        </w:rPr>
        <w:t>ITC(</w:t>
      </w:r>
      <w:proofErr w:type="gramEnd"/>
      <w:r w:rsidRPr="00183683">
        <w:rPr>
          <w:rFonts w:ascii="Times New Roman" w:eastAsia="Times New Roman" w:hAnsi="Times New Roman" w:cs="Times New Roman"/>
          <w:color w:val="000000"/>
          <w:sz w:val="28"/>
          <w:szCs w:val="28"/>
        </w:rPr>
        <w:t>HS) from China vide Notification No.46/(RE 2008)/2004-2009 dated 24</w:t>
      </w:r>
      <w:r w:rsidRPr="0018368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th</w:t>
      </w:r>
      <w:r w:rsidRPr="00183683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183683">
        <w:rPr>
          <w:rFonts w:ascii="Times New Roman" w:eastAsia="Times New Roman" w:hAnsi="Times New Roman" w:cs="Times New Roman"/>
          <w:color w:val="000000"/>
          <w:sz w:val="28"/>
          <w:szCs w:val="28"/>
        </w:rPr>
        <w:t>September, 2008 by another six months from 24.12.2008</w:t>
      </w:r>
      <w:r w:rsidRPr="00183683">
        <w:rPr>
          <w:rFonts w:ascii="Times New Roman" w:eastAsia="Times New Roman" w:hAnsi="Times New Roman" w:cs="Times New Roman"/>
          <w:color w:val="000000"/>
          <w:sz w:val="28"/>
        </w:rPr>
        <w:t> </w:t>
      </w:r>
      <w:proofErr w:type="spellStart"/>
      <w:r w:rsidRPr="00183683">
        <w:rPr>
          <w:rFonts w:ascii="Times New Roman" w:eastAsia="Times New Roman" w:hAnsi="Times New Roman" w:cs="Times New Roman"/>
          <w:color w:val="000000"/>
          <w:sz w:val="28"/>
        </w:rPr>
        <w:t>upto</w:t>
      </w:r>
      <w:proofErr w:type="spellEnd"/>
      <w:r w:rsidRPr="00183683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183683">
        <w:rPr>
          <w:rFonts w:ascii="Times New Roman" w:eastAsia="Times New Roman" w:hAnsi="Times New Roman" w:cs="Times New Roman"/>
          <w:color w:val="000000"/>
          <w:sz w:val="28"/>
          <w:szCs w:val="28"/>
        </w:rPr>
        <w:t>23.6.2009</w:t>
      </w:r>
    </w:p>
    <w:p w:rsidR="00183683" w:rsidRPr="00183683" w:rsidRDefault="00183683" w:rsidP="00183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8368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83683" w:rsidRPr="00183683" w:rsidRDefault="00183683" w:rsidP="00183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83683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183683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18368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</w:t>
      </w:r>
      <w:r w:rsidRPr="00183683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183683">
        <w:rPr>
          <w:rFonts w:ascii="Times New Roman" w:eastAsia="Times New Roman" w:hAnsi="Times New Roman" w:cs="Times New Roman"/>
          <w:color w:val="000000"/>
          <w:sz w:val="28"/>
          <w:szCs w:val="28"/>
        </w:rPr>
        <w:t>The Central Government has also decided that the following import licensing note shall be added at the end of Chapters 17, 18, 19 and 21 of Schedule I of ITC (HS) Classification of Export and Import Items 2004-09 as follows: </w:t>
      </w:r>
    </w:p>
    <w:p w:rsidR="00183683" w:rsidRPr="00183683" w:rsidRDefault="00183683" w:rsidP="00183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8368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83683" w:rsidRPr="00183683" w:rsidRDefault="00183683" w:rsidP="0018368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83683">
        <w:rPr>
          <w:rFonts w:ascii="Times New Roman" w:eastAsia="Times New Roman" w:hAnsi="Times New Roman" w:cs="Times New Roman"/>
          <w:color w:val="000000"/>
          <w:sz w:val="28"/>
          <w:szCs w:val="28"/>
        </w:rPr>
        <w:t>“</w:t>
      </w:r>
      <w:r w:rsidRPr="0018368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Import Licensing Note</w:t>
      </w:r>
      <w:r w:rsidRPr="00183683">
        <w:rPr>
          <w:rFonts w:ascii="Times New Roman" w:eastAsia="Times New Roman" w:hAnsi="Times New Roman" w:cs="Times New Roman"/>
          <w:color w:val="000000"/>
          <w:sz w:val="28"/>
          <w:szCs w:val="28"/>
        </w:rPr>
        <w:t>: </w:t>
      </w:r>
      <w:r w:rsidRPr="00183683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183683">
        <w:rPr>
          <w:rFonts w:ascii="Times New Roman" w:eastAsia="Times New Roman" w:hAnsi="Times New Roman" w:cs="Times New Roman"/>
          <w:color w:val="000000"/>
          <w:sz w:val="28"/>
          <w:szCs w:val="28"/>
        </w:rPr>
        <w:t>The import of chocolates and chocolate products and candies/ confectionary/ food preparations with milk or milk solids as an ingredient shall be prohibited from</w:t>
      </w:r>
      <w:r w:rsidRPr="00183683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183683">
        <w:rPr>
          <w:rFonts w:ascii="Times New Roman" w:eastAsia="Times New Roman" w:hAnsi="Times New Roman" w:cs="Times New Roman"/>
          <w:color w:val="000000"/>
          <w:sz w:val="28"/>
          <w:szCs w:val="28"/>
        </w:rPr>
        <w:t>China</w:t>
      </w:r>
      <w:r w:rsidRPr="00183683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183683">
        <w:rPr>
          <w:rFonts w:ascii="Times New Roman" w:eastAsia="Times New Roman" w:hAnsi="Times New Roman" w:cs="Times New Roman"/>
          <w:color w:val="000000"/>
          <w:sz w:val="28"/>
          <w:szCs w:val="28"/>
        </w:rPr>
        <w:t>for six months with immediate effect and until further orders.</w:t>
      </w:r>
    </w:p>
    <w:p w:rsidR="00183683" w:rsidRPr="00183683" w:rsidRDefault="00183683" w:rsidP="0018368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8368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83683" w:rsidRPr="00183683" w:rsidRDefault="00183683" w:rsidP="0018368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83683">
        <w:rPr>
          <w:rFonts w:ascii="Times New Roman" w:eastAsia="Times New Roman" w:hAnsi="Times New Roman" w:cs="Times New Roman"/>
          <w:color w:val="000000"/>
          <w:sz w:val="28"/>
          <w:szCs w:val="28"/>
        </w:rPr>
        <w:t>The transitional arrangements under</w:t>
      </w:r>
      <w:r w:rsidRPr="00183683">
        <w:rPr>
          <w:rFonts w:ascii="Times New Roman" w:eastAsia="Times New Roman" w:hAnsi="Times New Roman" w:cs="Times New Roman"/>
          <w:color w:val="000000"/>
          <w:sz w:val="28"/>
        </w:rPr>
        <w:t> </w:t>
      </w:r>
      <w:proofErr w:type="spellStart"/>
      <w:r w:rsidRPr="00183683">
        <w:rPr>
          <w:rFonts w:ascii="Times New Roman" w:eastAsia="Times New Roman" w:hAnsi="Times New Roman" w:cs="Times New Roman"/>
          <w:color w:val="000000"/>
          <w:sz w:val="28"/>
        </w:rPr>
        <w:t>para</w:t>
      </w:r>
      <w:proofErr w:type="spellEnd"/>
      <w:r w:rsidRPr="00183683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183683">
        <w:rPr>
          <w:rFonts w:ascii="Times New Roman" w:eastAsia="Times New Roman" w:hAnsi="Times New Roman" w:cs="Times New Roman"/>
          <w:color w:val="000000"/>
          <w:sz w:val="28"/>
          <w:szCs w:val="28"/>
        </w:rPr>
        <w:t>1.5 of the Foreign trade Policy 2004-09 will not be allowed in the case of import of above products from China for this period.”</w:t>
      </w:r>
    </w:p>
    <w:p w:rsidR="00183683" w:rsidRPr="00183683" w:rsidRDefault="00183683" w:rsidP="00183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8368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83683" w:rsidRPr="00183683" w:rsidRDefault="00183683" w:rsidP="00183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8368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</w:t>
      </w:r>
      <w:r w:rsidRPr="00183683">
        <w:rPr>
          <w:rFonts w:ascii="Times New Roman" w:eastAsia="Times New Roman" w:hAnsi="Times New Roman" w:cs="Times New Roman"/>
          <w:color w:val="000000"/>
          <w:sz w:val="28"/>
        </w:rPr>
        <w:t> </w:t>
      </w:r>
      <w:proofErr w:type="gramStart"/>
      <w:r w:rsidRPr="00183683">
        <w:rPr>
          <w:rFonts w:ascii="Times New Roman" w:eastAsia="Times New Roman" w:hAnsi="Times New Roman" w:cs="Times New Roman"/>
          <w:color w:val="000000"/>
          <w:sz w:val="28"/>
        </w:rPr>
        <w:t>This issues</w:t>
      </w:r>
      <w:proofErr w:type="gramEnd"/>
      <w:r w:rsidRPr="00183683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183683">
        <w:rPr>
          <w:rFonts w:ascii="Times New Roman" w:eastAsia="Times New Roman" w:hAnsi="Times New Roman" w:cs="Times New Roman"/>
          <w:color w:val="000000"/>
          <w:sz w:val="28"/>
          <w:szCs w:val="28"/>
        </w:rPr>
        <w:t>in public interest.</w:t>
      </w:r>
    </w:p>
    <w:p w:rsidR="00183683" w:rsidRPr="00183683" w:rsidRDefault="00183683" w:rsidP="0018368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proofErr w:type="spellStart"/>
      <w:proofErr w:type="gramStart"/>
      <w:r w:rsidRPr="00183683">
        <w:rPr>
          <w:rFonts w:ascii="Times New Roman" w:eastAsia="Times New Roman" w:hAnsi="Times New Roman" w:cs="Times New Roman"/>
          <w:color w:val="000000"/>
          <w:kern w:val="36"/>
          <w:sz w:val="28"/>
        </w:rPr>
        <w:t>Sd</w:t>
      </w:r>
      <w:proofErr w:type="spellEnd"/>
      <w:proofErr w:type="gramEnd"/>
      <w:r w:rsidRPr="0018368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/-</w:t>
      </w:r>
    </w:p>
    <w:p w:rsidR="00183683" w:rsidRPr="00183683" w:rsidRDefault="00183683" w:rsidP="0018368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183683">
        <w:rPr>
          <w:rFonts w:ascii="Times New Roman" w:eastAsia="Times New Roman" w:hAnsi="Times New Roman" w:cs="Times New Roman"/>
          <w:color w:val="000000"/>
          <w:sz w:val="28"/>
        </w:rPr>
        <w:t>( R.S</w:t>
      </w:r>
      <w:proofErr w:type="gramEnd"/>
      <w:r w:rsidRPr="0018368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83683">
        <w:rPr>
          <w:rFonts w:ascii="Times New Roman" w:eastAsia="Times New Roman" w:hAnsi="Times New Roman" w:cs="Times New Roman"/>
          <w:color w:val="000000"/>
          <w:sz w:val="28"/>
        </w:rPr>
        <w:t> </w:t>
      </w:r>
      <w:proofErr w:type="spellStart"/>
      <w:r w:rsidRPr="00183683">
        <w:rPr>
          <w:rFonts w:ascii="Times New Roman" w:eastAsia="Times New Roman" w:hAnsi="Times New Roman" w:cs="Times New Roman"/>
          <w:color w:val="000000"/>
          <w:sz w:val="28"/>
        </w:rPr>
        <w:t>Gujral</w:t>
      </w:r>
      <w:proofErr w:type="spellEnd"/>
      <w:r w:rsidRPr="00183683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183683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183683" w:rsidRPr="00183683" w:rsidRDefault="00183683" w:rsidP="0018368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83683">
        <w:rPr>
          <w:rFonts w:ascii="Times New Roman" w:eastAsia="Times New Roman" w:hAnsi="Times New Roman" w:cs="Times New Roman"/>
          <w:color w:val="000000"/>
          <w:sz w:val="28"/>
          <w:szCs w:val="28"/>
        </w:rPr>
        <w:t>Director General of Foreign Trade and</w:t>
      </w:r>
    </w:p>
    <w:p w:rsidR="00183683" w:rsidRPr="00183683" w:rsidRDefault="00183683" w:rsidP="0018368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83683">
        <w:rPr>
          <w:rFonts w:ascii="Times New Roman" w:eastAsia="Times New Roman" w:hAnsi="Times New Roman" w:cs="Times New Roman"/>
          <w:color w:val="000000"/>
          <w:sz w:val="28"/>
          <w:szCs w:val="28"/>
        </w:rPr>
        <w:t>Ex-officio Additional Secretary to the Government of India</w:t>
      </w:r>
    </w:p>
    <w:p w:rsidR="00183683" w:rsidRPr="00183683" w:rsidRDefault="00183683" w:rsidP="00183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8368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83683" w:rsidRPr="00183683" w:rsidRDefault="00183683" w:rsidP="001836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83683">
        <w:rPr>
          <w:rFonts w:ascii="Times New Roman" w:eastAsia="Times New Roman" w:hAnsi="Times New Roman" w:cs="Times New Roman"/>
          <w:color w:val="000000"/>
          <w:sz w:val="28"/>
          <w:szCs w:val="28"/>
        </w:rPr>
        <w:t>(Issued from F.No.01/93/180/898/AM99/PC-</w:t>
      </w:r>
      <w:proofErr w:type="gramStart"/>
      <w:r w:rsidRPr="00183683">
        <w:rPr>
          <w:rFonts w:ascii="Times New Roman" w:eastAsia="Times New Roman" w:hAnsi="Times New Roman" w:cs="Times New Roman"/>
          <w:color w:val="000000"/>
          <w:sz w:val="28"/>
        </w:rPr>
        <w:t>2(</w:t>
      </w:r>
      <w:proofErr w:type="gramEnd"/>
      <w:r w:rsidRPr="00183683">
        <w:rPr>
          <w:rFonts w:ascii="Times New Roman" w:eastAsia="Times New Roman" w:hAnsi="Times New Roman" w:cs="Times New Roman"/>
          <w:color w:val="000000"/>
          <w:sz w:val="28"/>
          <w:szCs w:val="28"/>
        </w:rPr>
        <w:t>A)</w:t>
      </w:r>
    </w:p>
    <w:p w:rsidR="00183683" w:rsidRPr="00183683" w:rsidRDefault="00183683" w:rsidP="00183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8368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E5CC6" w:rsidRDefault="008E5CC6"/>
    <w:sectPr w:rsidR="008E5CC6" w:rsidSect="008E5C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20"/>
  <w:characterSpacingControl w:val="doNotCompress"/>
  <w:compat/>
  <w:rsids>
    <w:rsidRoot w:val="00183683"/>
    <w:rsid w:val="00183683"/>
    <w:rsid w:val="008E5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CC6"/>
  </w:style>
  <w:style w:type="paragraph" w:styleId="Heading1">
    <w:name w:val="heading 1"/>
    <w:basedOn w:val="Normal"/>
    <w:link w:val="Heading1Char"/>
    <w:uiPriority w:val="9"/>
    <w:qFormat/>
    <w:rsid w:val="001836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36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183683"/>
  </w:style>
  <w:style w:type="character" w:customStyle="1" w:styleId="grame">
    <w:name w:val="grame"/>
    <w:basedOn w:val="DefaultParagraphFont"/>
    <w:rsid w:val="00183683"/>
  </w:style>
  <w:style w:type="character" w:customStyle="1" w:styleId="spelle">
    <w:name w:val="spelle"/>
    <w:basedOn w:val="DefaultParagraphFont"/>
    <w:rsid w:val="001836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ND-DTP-066</dc:creator>
  <cp:lastModifiedBy>ND-DTP-066</cp:lastModifiedBy>
  <cp:revision>1</cp:revision>
  <dcterms:created xsi:type="dcterms:W3CDTF">2017-02-14T04:58:00Z</dcterms:created>
  <dcterms:modified xsi:type="dcterms:W3CDTF">2017-02-14T04:58:00Z</dcterms:modified>
</cp:coreProperties>
</file>